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B7D2">
      <w:pPr>
        <w:tabs>
          <w:tab w:val="center" w:pos="4156"/>
        </w:tabs>
        <w:spacing w:line="7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中国戏曲学院附属中等戏曲学校</w:t>
      </w:r>
    </w:p>
    <w:p w14:paraId="65BADBF6">
      <w:pPr>
        <w:tabs>
          <w:tab w:val="center" w:pos="4156"/>
        </w:tabs>
        <w:spacing w:after="312" w:line="7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2026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年招生简章</w:t>
      </w:r>
    </w:p>
    <w:p w14:paraId="3AF3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/>
        </w:rPr>
      </w:pPr>
      <w:bookmarkStart w:id="0" w:name="_Hlk192410691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中国戏曲学院是新中国成立的第一所戏曲学校，是中国戏曲教育的最高学府，被誉为“中国高端戏曲人才培养的摇篮”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中国戏曲学院附属中等戏曲学校（简称“附中”）是中国戏曲学院的重要组成部分，1985年由中华人民共和国文化部批准成立，2000年划归北京市教育委员会管理，现为北京市重点中等职业学校。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自建校以来，附中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TW"/>
        </w:rPr>
        <w:t>在教学体系建设、师资队伍建设、教育教学成果等方面始终居于同行业前列，培养出众多杰出的戏曲艺术名家，成为全国戏曲院校和院团的重要人才基地。</w:t>
      </w:r>
    </w:p>
    <w:p w14:paraId="044F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附中设有戏曲表演、戏曲音乐、音乐表演、绘画、舞台艺术设计与制作5个专业，核心专业戏曲表演（京剧表演）为北京市中等职业学校示范专业，首批全国职业院校民族文化传承与创新示范专业。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近年来，在中国戏曲学院党委的坚强领导下，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/>
        </w:rPr>
        <w:t>附中核心专业于2024、2025连续两年在北京市职业院校教学质量监测中获得A类等级评价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附中党委带领师生在专业赛事中屡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佳绩，累计百余人次在“世界职业院校技能大赛”“梨花杯”“小梅花”等国家级重要赛事中斩获奖项和荣誉。组织师生圆满完成新年戏曲晚会、庆祝中华人民共和国成立70周年文艺演出、庆祝中国共产党成立100周年文艺演出、全国政协新年茶话会、“一带一路”国际合作高峰论坛、中非合作论坛峰会、第十五届全国运动会开幕式等重大演出任务，在服务保障国家重大活动中作出贡献。同时，大力推进产教融合与校企合作，先后与10余家院团开展合作，为地方戏曲事业赓续发展提供坚实人才保障。连续两年高质量实施新疆墨玉县组团援疆学校内涵发展项目，为推进文化润疆贡献附中力量。</w:t>
      </w:r>
    </w:p>
    <w:p w14:paraId="56AF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2020年10月23日，习近平总书记给中国戏曲学院老中青少四代师生回信，充分肯定了学校的办学成果，并对传承发展好戏曲艺术提出殷切期望。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十五五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期间，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附中将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TW"/>
        </w:rPr>
        <w:t>牢记为党育人、为国育才的初心使命，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秉承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德艺双馨、继往开来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的校训，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以习近平总书记重要回信精神为根本遵循，坚持立德树人根本任务，深入落实党组织领导的校长负责制，聚焦“五金”建设，深化教学改革，积极推进人工智能赋能戏曲基础教育，全面提升人才培养质量，努力办好人民满意的戏曲基础教育。</w:t>
      </w:r>
    </w:p>
    <w:p w14:paraId="0D16AF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招生计划</w:t>
      </w:r>
    </w:p>
    <w:p w14:paraId="7F6C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2026年，附中计划招收戏曲表演、戏曲音乐、音乐表演、舞台艺术设计与制作、绘画专业中专生160人，其中，京籍30人，全国130人（与湖南省京剧保护传承中心合作开展订单式培养20人）。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具体招生专业及名额分配情况如下：</w:t>
      </w:r>
    </w:p>
    <w:tbl>
      <w:tblPr>
        <w:tblStyle w:val="8"/>
        <w:tblW w:w="922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652"/>
        <w:gridCol w:w="972"/>
        <w:gridCol w:w="984"/>
        <w:gridCol w:w="1152"/>
        <w:gridCol w:w="3518"/>
      </w:tblGrid>
      <w:tr w14:paraId="4AA6A0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8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13DE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计划招生（人）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专业方向</w:t>
            </w:r>
          </w:p>
        </w:tc>
        <w:tc>
          <w:tcPr>
            <w:tcW w:w="3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名额分配</w:t>
            </w:r>
          </w:p>
        </w:tc>
      </w:tr>
      <w:tr w14:paraId="40CA49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6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0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其中：</w:t>
            </w:r>
          </w:p>
          <w:p w14:paraId="2E6A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其中：</w:t>
            </w:r>
          </w:p>
          <w:p w14:paraId="03D1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全国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8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3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382251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1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154A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D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0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B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全国男生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3FAB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京籍男生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26A20A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55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7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A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男生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5203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限户口为湖南省的考生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02DF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湖南省京剧保护传承中心委培。</w:t>
            </w:r>
          </w:p>
        </w:tc>
      </w:tr>
      <w:tr w14:paraId="3FDA8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4366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4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3BF4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弹拨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0394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弦乐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20943B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CC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5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D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6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79C51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C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2C00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E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1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9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唢呐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二胡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古筝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琵琶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笛子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大三弦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大提琴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大贝斯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中阮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扬琴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笙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0D35E2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D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049B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6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DEA89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58EA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B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9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195D1C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注：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1. 2026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年招生计划人数以北京市教育委员会正式批复为准。</w:t>
            </w:r>
          </w:p>
          <w:p w14:paraId="2C1C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港澳台地区、国际学生均可报考，报名方式和考试要求以本简章为准。</w:t>
            </w:r>
          </w:p>
          <w:p w14:paraId="7BDF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戏曲表演、戏曲音乐专业学制为六年，免学费；音乐表演专业学制为六年，学费每学年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8000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元；绘画、舞台艺术设计与制作专业学制为三年，学费每学年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8000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元。</w:t>
            </w:r>
          </w:p>
        </w:tc>
      </w:tr>
    </w:tbl>
    <w:p w14:paraId="32EB9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报考条件</w:t>
      </w:r>
    </w:p>
    <w:p w14:paraId="12663D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拥护中国共产党领导，热爱社会主义。</w:t>
      </w:r>
    </w:p>
    <w:p w14:paraId="7747C0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遵守中华人民共和国宪法和国家法律法规，品行端正，热爱自己所学专业。</w:t>
      </w:r>
    </w:p>
    <w:p w14:paraId="16A24E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身心健康，无任何不适宜从事专业训练和集体生活的疾病与缺陷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TW"/>
        </w:rPr>
        <w:t>，具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有学习和生活自理能力。</w:t>
      </w:r>
    </w:p>
    <w:p w14:paraId="6BA040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高级中等学校在校生（含休学生）不得报考，如发现违规报考，将取消其考试及录取资格。</w:t>
      </w:r>
    </w:p>
    <w:p w14:paraId="7DC6B8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各专业具体条件要求。</w:t>
      </w:r>
    </w:p>
    <w:p w14:paraId="4B90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戏曲表演专业</w:t>
      </w:r>
    </w:p>
    <w:p w14:paraId="1CE7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须完成小学义务教育，入学报到时能够提供小学毕业证或生源地考试招生部门、教育行政部门开具的准予毕业证明。</w:t>
      </w:r>
    </w:p>
    <w:p w14:paraId="0A7E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）体型比例匀称，腰腿柔韧性、协调性好。</w:t>
      </w:r>
    </w:p>
    <w:p w14:paraId="3677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）节奏感好，记忆力、模仿力、表现力强。</w:t>
      </w:r>
    </w:p>
    <w:p w14:paraId="3213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）嗓音洪亮，口齿清晰，音准、乐感好。</w:t>
      </w:r>
    </w:p>
    <w:p w14:paraId="2FD7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戏曲音乐专业</w:t>
      </w:r>
    </w:p>
    <w:p w14:paraId="7C3D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岁左右，须完成小学义务教育，入学报到时能够提供小学毕业证或生源地考试招生部门、教育行政部门开具的准予毕业证明。</w:t>
      </w:r>
    </w:p>
    <w:p w14:paraId="516B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）音准、节奏感强，具有相应的识谱能力。</w:t>
      </w:r>
    </w:p>
    <w:p w14:paraId="1BBE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）反应灵敏，记忆力好，模仿力强。</w:t>
      </w:r>
    </w:p>
    <w:p w14:paraId="68A3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）作曲专业，有一定键盘基础或其他乐器基础者优先。</w:t>
      </w:r>
    </w:p>
    <w:p w14:paraId="7115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音乐表演专业</w:t>
      </w:r>
    </w:p>
    <w:p w14:paraId="5EB7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岁左右，须完成小学义务教育，入学报到时能够提供小学毕业证或生源地考试招生部门、教育行政部门开具的准予毕业证明。</w:t>
      </w:r>
    </w:p>
    <w:p w14:paraId="2DE8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）音准、节奏感强，具有相应的识谱能力，音乐的记忆、表现能力等基本素质。</w:t>
      </w:r>
    </w:p>
    <w:p w14:paraId="47E2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）具备报考专业所需的良好生理条件（如手型、嘴型等）。</w:t>
      </w:r>
    </w:p>
    <w:p w14:paraId="4C80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）须有一定的专业基础，演奏方法基本正确。</w:t>
      </w:r>
    </w:p>
    <w:p w14:paraId="7F70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绘画专业</w:t>
      </w:r>
    </w:p>
    <w:p w14:paraId="2FC5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岁以下（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日及以后出生）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须完成初中义务教育并参加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年初中学业水平考试（中考），入学报到时能够提供初中毕业证书及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年初中学业水平考试（中考）成绩单。</w:t>
      </w:r>
    </w:p>
    <w:p w14:paraId="538A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）具有较好的绘画基础。</w:t>
      </w:r>
    </w:p>
    <w:p w14:paraId="1BD2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依据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绘画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专业人才培养对学生视觉能力的要求，不录取存在色盲、色弱和单色识别不全情况的考生。</w:t>
      </w:r>
    </w:p>
    <w:p w14:paraId="12E5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舞台艺术设计与制作专业</w:t>
      </w:r>
    </w:p>
    <w:p w14:paraId="7C0D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岁以下（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日及以后出生）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须完成初中义务教育并参加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年初中学业水平考试（中考），入学报到时能够提供初中毕业证书及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年初中学业水平考试（中考）成绩单。</w:t>
      </w:r>
    </w:p>
    <w:p w14:paraId="2618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）反应灵敏，观察、模仿能力强，具有较好的绘画基础。</w:t>
      </w:r>
    </w:p>
    <w:p w14:paraId="15D90B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报考程序</w:t>
      </w:r>
    </w:p>
    <w:p w14:paraId="42A4EA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报考流程</w:t>
      </w:r>
    </w:p>
    <w:p w14:paraId="4BD5F4B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CN"/>
        </w:rPr>
        <w:t>登录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报名网址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TW"/>
        </w:rPr>
        <w:t>http://nacta.kaowu.pw/Bm/974235/Login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TW" w:eastAsia="zh-TW"/>
        </w:rPr>
        <w:t>）</w:t>
      </w:r>
      <w:r>
        <w:rPr>
          <w:rFonts w:hint="eastAsia" w:ascii="方正仿宋_GB2312" w:hAnsi="方正仿宋_GB2312" w:eastAsia="方正仿宋_GB2312" w:cs="方正仿宋_GB2312"/>
          <w:color w:val="3D0F11"/>
          <w:sz w:val="32"/>
          <w:szCs w:val="32"/>
          <w:u w:color="3D0F11"/>
          <w:shd w:val="clear" w:color="auto" w:fill="FFFFFF"/>
          <w:lang w:val="zh-TW" w:eastAsia="zh-TW"/>
        </w:rPr>
        <w:t>，根据页面提示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完成注册、信息填报和初试报名缴费，各专业（方向）初试报名时间为：</w:t>
      </w:r>
    </w:p>
    <w:tbl>
      <w:tblPr>
        <w:tblStyle w:val="8"/>
        <w:tblW w:w="978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3186"/>
        <w:gridCol w:w="4517"/>
      </w:tblGrid>
      <w:tr w14:paraId="12CD12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2A82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报名时间</w:t>
            </w:r>
          </w:p>
        </w:tc>
      </w:tr>
      <w:tr w14:paraId="6C7735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10EE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7287A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7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0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0D8A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3B1B33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3740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4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79A3C5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9E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B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4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A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245AD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2414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0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7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C2D3A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B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1AA8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6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BA913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292D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5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7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2FA30C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0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备注：报考绘画、舞台艺术设计与制作专业的京籍考生可参加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年北京市高级中等学校考试招生专业测试，具体报名、测试时间及测试内容另行通知。</w:t>
            </w:r>
          </w:p>
        </w:tc>
      </w:tr>
    </w:tbl>
    <w:p w14:paraId="1D251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2BC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）初试报名成功以完成缴费为准，逾期未报名者不予补报。缴费后不得修改报考专业，请务必及时打印报名登记表和初试准考证，因未打印造成无法参加考试的，后果自负。因个人原因导致无法参加考试的考生，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已支付的报名费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不予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退还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。如需修改报名信息，请在初试报名时间截止前完成并重新打印报名登记表和初试准考证。</w:t>
      </w:r>
    </w:p>
    <w:p w14:paraId="0265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）考生可兼报两个及以上专业（方向），按照兼报专业（方向）缴纳考试费，打印报名登记表和准考证。</w:t>
      </w:r>
    </w:p>
    <w:p w14:paraId="0BAE58E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初试报名结束后，考生须按规定时间携带本人报考资料到指定地点进行现场审核，未按规定进行现场审核者视为自动放弃考试资格，已支付的报名费不予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退还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3A95889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考生完成现场审核后，按照规定时间持初试准考证参加初试考试。初试考试结束后，考生可在规定时间于学校官网、微信公众号查询初试合格名单（准考证号）。</w:t>
      </w:r>
    </w:p>
    <w:p w14:paraId="15A4C3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各专业（方向）初试合格的考生方可进入复试、三试及文化考试，复试、三试连续进行。复试、三试的缴费与考试时间及文化考试时间，将根据初试结束时间另行通知，请考生及家长密切关注学校官网、微信公众号及考试现场发布的相关信息。未按规定完成复试、三试缴费或参加考试的，视为自动放弃考试资格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已支付的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报名费不予退还。</w:t>
      </w:r>
    </w:p>
    <w:p w14:paraId="6CE68C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考生提交资料</w:t>
      </w:r>
    </w:p>
    <w:p w14:paraId="63A0C8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参加招生考试的考生须在现场审核时提交以下资料，所有证明资料须一次性交齐，资料提交不全者，不予确认。因提供资料不符合要求者，无法参加考试，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已支付的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报名费不予退还。</w:t>
      </w:r>
    </w:p>
    <w:p w14:paraId="2A424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报名成功后打印对应专业（方向）的报名登记表一份。</w:t>
      </w:r>
    </w:p>
    <w:p w14:paraId="4CB2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考生本人当前所在学校证明原件一份（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请下载附件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，内容不得更改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），使用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规格纸张，并加盖所在学校公章。</w:t>
      </w:r>
    </w:p>
    <w:p w14:paraId="7E7C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考生有效身份证的正反面复印件（正反两面须复印在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纸的同一面上）一份。</w:t>
      </w:r>
    </w:p>
    <w:p w14:paraId="1BE5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户口本复印件一份：提供户口本首页（有公安局和派出所公章）和考生本人页，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须将两页复印在同一面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纸上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，如信息有变更，须将变更页同时复印。复印件上手动注明考生身高、血型。</w:t>
      </w:r>
    </w:p>
    <w:p w14:paraId="5E65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本人近期正面一寸免冠白底彩色证件照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张（背面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姓名）。</w:t>
      </w:r>
    </w:p>
    <w:p w14:paraId="77C84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2．注意事项</w:t>
      </w:r>
    </w:p>
    <w:p w14:paraId="4B4F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（1）有兼报专业（方向）的考生除报名登记表按照所报专业提交外，其他资料提供一份即可，在现场审核时告知现场老师兼报专业和准考证号。</w:t>
      </w:r>
    </w:p>
    <w:p w14:paraId="3A2A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（2）请按顺序准备好上述资料，提前在学校证明原件、身份证复印件、户口本复印件的右上角注明报考专业、准考证号，不接受其他支撑资料。</w:t>
      </w:r>
    </w:p>
    <w:p w14:paraId="05EB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</w:p>
    <w:p w14:paraId="191B99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考试缴费标准（按国家批复标准收取）</w:t>
      </w:r>
    </w:p>
    <w:p w14:paraId="1040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初试费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元，复试费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元，三试费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元。</w:t>
      </w:r>
    </w:p>
    <w:p w14:paraId="7D6E67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现场审核及考试安排</w:t>
      </w:r>
    </w:p>
    <w:tbl>
      <w:tblPr>
        <w:tblStyle w:val="8"/>
        <w:tblW w:w="935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582"/>
        <w:gridCol w:w="2714"/>
        <w:gridCol w:w="3353"/>
      </w:tblGrid>
      <w:tr w14:paraId="5D8639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12DB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专业代码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2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地点及时间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考试内容</w:t>
            </w:r>
          </w:p>
        </w:tc>
      </w:tr>
      <w:tr w14:paraId="11AB53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4915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B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99C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0E6B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3BEE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4C2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263D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初试：</w:t>
            </w:r>
          </w:p>
          <w:p w14:paraId="5546995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形象条件。</w:t>
            </w:r>
          </w:p>
          <w:p w14:paraId="3FCBC9E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嗓音条件。</w:t>
            </w:r>
          </w:p>
          <w:p w14:paraId="774A2F0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形体素质。</w:t>
            </w:r>
          </w:p>
          <w:p w14:paraId="09ACD41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模仿能力。</w:t>
            </w:r>
          </w:p>
        </w:tc>
      </w:tr>
      <w:tr w14:paraId="5E01BC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C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4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C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34B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复试：</w:t>
            </w:r>
          </w:p>
          <w:p w14:paraId="64B12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唱、念能力。</w:t>
            </w:r>
          </w:p>
          <w:p w14:paraId="65794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身段、表演能力。</w:t>
            </w:r>
          </w:p>
          <w:p w14:paraId="2694B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基本功素质。</w:t>
            </w:r>
          </w:p>
        </w:tc>
      </w:tr>
      <w:tr w14:paraId="269E9A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8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7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C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E73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：</w:t>
            </w:r>
          </w:p>
          <w:p w14:paraId="06091CB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命题小品。</w:t>
            </w:r>
          </w:p>
        </w:tc>
      </w:tr>
      <w:tr w14:paraId="3E3850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A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72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A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8BAE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  <w:tr w14:paraId="040D69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0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582F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地点：湖南省长沙市芙蓉区人民路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259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号，湖南省京剧保护传承中心院内。</w:t>
            </w:r>
          </w:p>
          <w:p w14:paraId="0A93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5F3E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B60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722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3D4A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初试：</w:t>
            </w:r>
          </w:p>
          <w:p w14:paraId="67E270D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形象条件。</w:t>
            </w:r>
          </w:p>
          <w:p w14:paraId="70B4922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嗓音条件。</w:t>
            </w:r>
          </w:p>
          <w:p w14:paraId="341D36B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形体素质。</w:t>
            </w:r>
          </w:p>
          <w:p w14:paraId="63CE86D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模仿能力。</w:t>
            </w:r>
          </w:p>
        </w:tc>
      </w:tr>
      <w:tr w14:paraId="3EA2BF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9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3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0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CAFD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复试：</w:t>
            </w:r>
          </w:p>
          <w:p w14:paraId="49532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唱、念能力。</w:t>
            </w:r>
          </w:p>
          <w:p w14:paraId="5AAAC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身段、表演能力。</w:t>
            </w:r>
          </w:p>
          <w:p w14:paraId="1847F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基本功素质。</w:t>
            </w:r>
          </w:p>
        </w:tc>
      </w:tr>
      <w:tr w14:paraId="4B22A2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A2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5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E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064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：</w:t>
            </w:r>
          </w:p>
          <w:p w14:paraId="4B3D8EF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命题小品。</w:t>
            </w:r>
          </w:p>
        </w:tc>
      </w:tr>
      <w:tr w14:paraId="2C7412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3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04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825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  <w:tr w14:paraId="6D8592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4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B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6266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19F1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13F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2514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73D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316A4ED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一、京剧文场乐器</w:t>
            </w:r>
          </w:p>
          <w:p w14:paraId="43584B4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自选演奏京剧唱段、曲牌1-2首，总时长控制在5分钟内,每首曲目均需背谱演奏。</w:t>
            </w:r>
          </w:p>
          <w:p w14:paraId="5D389AC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演唱一首戏曲唱段或歌曲（清唱无伴奏），时间控制在3分钟内。</w:t>
            </w:r>
          </w:p>
          <w:p w14:paraId="14EB493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戏曲唱词记忆。</w:t>
            </w:r>
          </w:p>
          <w:p w14:paraId="3510128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二、京剧武场乐器</w:t>
            </w:r>
          </w:p>
          <w:p w14:paraId="6519F9C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小锣连击30秒，锣鼓点3-4个（使用哑锣）。</w:t>
            </w:r>
          </w:p>
          <w:p w14:paraId="5B1C846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演唱一首戏曲唱段或歌曲（清唱无伴奏），时间控制在3分钟内。</w:t>
            </w:r>
          </w:p>
          <w:p w14:paraId="5D324B7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戏曲唱词记忆。</w:t>
            </w:r>
          </w:p>
        </w:tc>
      </w:tr>
      <w:tr w14:paraId="05701B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3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6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B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D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847C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36F16EC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一、器乐演奏</w:t>
            </w:r>
          </w:p>
          <w:p w14:paraId="1727933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京剧文场乐器</w:t>
            </w:r>
          </w:p>
          <w:p w14:paraId="5D156DB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演奏自选京剧唱段1-2首，内容不得与初试重复，每首曲目均需背谱演奏。</w:t>
            </w:r>
          </w:p>
          <w:p w14:paraId="6E3C89E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京剧武场乐器</w:t>
            </w:r>
          </w:p>
          <w:p w14:paraId="2C0CED2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自选4-5个京剧小锣锣鼓点展示（使用哑锣）。</w:t>
            </w:r>
          </w:p>
          <w:p w14:paraId="48DE2E1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重击连奏展示，要求演奏时间不得低于30秒，演奏速度每分钟不低于55拍（一拍四击形式）。</w:t>
            </w:r>
          </w:p>
          <w:p w14:paraId="18C94DB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轻重击连奏展示，要求演奏时间不得低于30秒，演奏速度每分钟不低于30拍（一拍四击形式）。</w:t>
            </w:r>
          </w:p>
          <w:p w14:paraId="58FCD7E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二、视唱练耳</w:t>
            </w:r>
          </w:p>
          <w:p w14:paraId="5D99C8A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无升降号视唱。</w:t>
            </w:r>
          </w:p>
          <w:p w14:paraId="4039350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单音模唱。</w:t>
            </w:r>
          </w:p>
          <w:p w14:paraId="591206D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三音组模唱。</w:t>
            </w:r>
          </w:p>
          <w:p w14:paraId="1E68289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和声音程模唱。</w:t>
            </w:r>
          </w:p>
          <w:p w14:paraId="5C64241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五）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节奏模唱。（2/4拍三小节）</w:t>
            </w:r>
          </w:p>
          <w:p w14:paraId="6FBECA9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六）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无升降号旋律模唱。（2/4拍三小节）</w:t>
            </w:r>
          </w:p>
        </w:tc>
      </w:tr>
      <w:tr w14:paraId="3D8910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B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50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B8E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78647A7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一、专业素质测试</w:t>
            </w:r>
          </w:p>
          <w:p w14:paraId="0D98C4A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（一）戏曲唱腔模仿。</w:t>
            </w:r>
          </w:p>
          <w:p w14:paraId="7CC8CC1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（二）京剧锣鼓节奏模仿。</w:t>
            </w:r>
          </w:p>
          <w:p w14:paraId="7694979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二、考生可进行其他与戏曲相关的器乐演奏。</w:t>
            </w:r>
          </w:p>
        </w:tc>
      </w:tr>
      <w:tr w14:paraId="2FFED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B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3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F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BE28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5FDD60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A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F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E0E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148B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543F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1FCE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95F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0BCF8B2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演奏两首钢琴曲目，一首为车尔尼849程度以上的练习曲，另一首为相等水平乐曲或奏鸣曲曲目，两首曲目均需背谱演奏。如选择演奏其他乐器，需准备两首曲目（与钢琴曲目要求同等程度），总时长控制在5分钟内，两首曲目均需背谱演奏。</w:t>
            </w:r>
          </w:p>
          <w:p w14:paraId="46DB231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一升或一降五线谱旋律视唱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412FF6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7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E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3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EBB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5E867B7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戏曲唱腔演唱：无伴奏清唱两首或两首以上的戏曲唱段，要求2/4或4/4拍的板式唱腔。</w:t>
            </w:r>
          </w:p>
          <w:p w14:paraId="440392F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戏曲唱腔模仿。</w:t>
            </w:r>
          </w:p>
          <w:p w14:paraId="22F4000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即兴演唱，指定旋律发展。</w:t>
            </w:r>
          </w:p>
          <w:p w14:paraId="54A4612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四、戏曲唱词记忆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3F050B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2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A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E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296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三试（笔试）：</w:t>
            </w:r>
          </w:p>
          <w:p w14:paraId="58637DC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练耳听写。 </w:t>
            </w:r>
          </w:p>
          <w:p w14:paraId="3436E8C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根据指定动机创作单旋律乐曲一首。</w:t>
            </w:r>
          </w:p>
          <w:p w14:paraId="2B71924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根据指定歌词创作歌曲一首。</w:t>
            </w:r>
          </w:p>
        </w:tc>
      </w:tr>
      <w:tr w14:paraId="41B0B0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8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E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0CE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70A6B0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5E1F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D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0015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4853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3566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418A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8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769AE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演奏自选曲目两首，总时长控制在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分钟内，每首曲目均需背谱演奏。</w:t>
            </w:r>
          </w:p>
          <w:p w14:paraId="30DE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打击乐专业：演奏两首乐曲，民族打击乐及西洋打击乐各一首（民族打击乐：中国大鼓或五音排鼓二选一；西洋打击乐：马林巴或小军鼓二选一），演奏形式为独奏，总时长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分钟以内，每首曲目均需背谱演奏。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  </w:t>
            </w:r>
          </w:p>
        </w:tc>
      </w:tr>
      <w:tr w14:paraId="0C3AAB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7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1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6C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06D44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演奏自选曲目两首（其中一首可与初试重复）</w:t>
            </w:r>
          </w:p>
          <w:p w14:paraId="189E4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打击乐专业：演奏两首乐曲（不得与初试曲目重复），民族打击乐及西洋打击乐各一首（民族打击乐：中国大鼓或五音排鼓二选一；西洋打击乐：马林巴或小军鼓二选一），演奏形式为独奏，总时长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分钟以内，每首曲目均需背谱演奏。</w:t>
            </w:r>
          </w:p>
        </w:tc>
      </w:tr>
      <w:tr w14:paraId="63A47A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E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5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7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6A30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一、无升降号视唱。</w:t>
            </w:r>
          </w:p>
          <w:p w14:paraId="19C3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二、五音组模唱。（要求说出音名）</w:t>
            </w:r>
          </w:p>
          <w:p w14:paraId="37BB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三、自然音程与原位三和弦模唱。（要求说出音名）</w:t>
            </w:r>
          </w:p>
          <w:p w14:paraId="305E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四、节奏模打。（2/4拍四小节或4/4拍两小节）</w:t>
            </w:r>
          </w:p>
          <w:p w14:paraId="78A1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五、无升降号旋律模唱（2/4拍四小节或4/4拍两小节）。</w:t>
            </w:r>
          </w:p>
        </w:tc>
      </w:tr>
      <w:tr w14:paraId="54470B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5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7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2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5FD415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8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2BC1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0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21F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3402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69E8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2940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7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1997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素描静物（依据图片提供的静物特征及构图完成一幅素描静物），限铅笔、炭笔，尺寸：8开纸。</w:t>
            </w:r>
          </w:p>
          <w:p w14:paraId="51FE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速写（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人物写生），尺寸：8开纸。</w:t>
            </w:r>
          </w:p>
        </w:tc>
      </w:tr>
      <w:tr w14:paraId="21FEAA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650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6EB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6DB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C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：</w:t>
            </w:r>
          </w:p>
          <w:p w14:paraId="2D4A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色彩静物（依据图片提供的静物特征及构图完成一幅色彩静物），限水粉、丙烯，尺寸：8开纸。</w:t>
            </w:r>
          </w:p>
        </w:tc>
      </w:tr>
      <w:tr w14:paraId="3803E8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1EF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F06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AB4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5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：</w:t>
            </w:r>
          </w:p>
          <w:p w14:paraId="5865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 xml:space="preserve"> 面试。</w:t>
            </w:r>
          </w:p>
        </w:tc>
      </w:tr>
      <w:tr w14:paraId="2C979A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3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332E86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649D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6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585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0A4E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EDE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49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9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252D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素描静物（依据图片提供的静物特征及构图完成一幅素描静物），限铅笔、炭笔，尺寸：8开纸。</w:t>
            </w:r>
          </w:p>
          <w:p w14:paraId="0F27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速写（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人物写生），尺寸：8开纸。</w:t>
            </w:r>
          </w:p>
        </w:tc>
      </w:tr>
      <w:tr w14:paraId="0C424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ADF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966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8CB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7476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色彩静物（依据图片提供的静物特征及构图完成一幅色彩静物），限水粉、丙烯，尺寸：8开纸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。</w:t>
            </w:r>
          </w:p>
        </w:tc>
      </w:tr>
      <w:tr w14:paraId="4BFA0A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4B9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9AE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A81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5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0D45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考生现场抽取项目，根据教师现场示范完成戏曲服装、化妆、道具、盔箱技术操作的模仿。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 xml:space="preserve"> </w:t>
            </w:r>
          </w:p>
        </w:tc>
      </w:tr>
      <w:tr w14:paraId="220D4D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</w:tbl>
    <w:p w14:paraId="4CA2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备注：</w:t>
      </w:r>
    </w:p>
    <w:p w14:paraId="18364EE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严禁携带各种通讯工具（如手机、耳机、智能手表、智能手环、智能眼镜等）和拍照设备、录音录像设备进入考场，全程禁止考生录音录像。</w:t>
      </w:r>
    </w:p>
    <w:p w14:paraId="5FF41BC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报考戏曲表演专业的考生须穿着练功服、练功鞋参加考试，不得化妆及佩戴头饰。伴奏音乐及播放设备、道具等需自备。</w:t>
      </w:r>
    </w:p>
    <w:p w14:paraId="64C2831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报考戏曲音乐专业的考生须自备考试乐器（钢琴除外），作曲方向的考生参加三试时需携带签字笔、铅笔、橡皮、尺子。</w:t>
      </w:r>
    </w:p>
    <w:p w14:paraId="152CA7E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报考音乐表演专业的考生须自备考试乐器（钢琴除外）。</w:t>
      </w:r>
    </w:p>
    <w:p w14:paraId="38E7CC5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报考绘画专业、舞台艺术设计与制作专业的考生须自备铅笔、画板、画架、水粉笔、水桶、调色盒等绘画所需用具。画板上不得粘贴各种图案，不得书写有关文字。</w:t>
      </w:r>
    </w:p>
    <w:p w14:paraId="1B5B8D3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文化考试须自备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黑色字迹的签字笔（钢笔）、2B铅笔、无封套橡皮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尺子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等规定的考试用品，其他任何物品未经允许不得带入考场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。</w:t>
      </w:r>
    </w:p>
    <w:p w14:paraId="11DB20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文化考试内容</w:t>
      </w:r>
    </w:p>
    <w:tbl>
      <w:tblPr>
        <w:tblStyle w:val="8"/>
        <w:tblW w:w="845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766"/>
        <w:gridCol w:w="3619"/>
      </w:tblGrid>
      <w:tr w14:paraId="5D138D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0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报考学制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8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考试科目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E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考试内容</w:t>
            </w:r>
          </w:p>
        </w:tc>
      </w:tr>
      <w:tr w14:paraId="5A129D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0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六年制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E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语文、数学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E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小学六年级第一学期内容</w:t>
            </w:r>
          </w:p>
          <w:p w14:paraId="746B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（人民教育出版社教材）</w:t>
            </w:r>
          </w:p>
        </w:tc>
      </w:tr>
      <w:tr w14:paraId="63B51F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9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三年制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9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语文、数学、英语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初中三年级第一学期内容</w:t>
            </w:r>
          </w:p>
          <w:p w14:paraId="5736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（人民教育出版社教材）</w:t>
            </w:r>
          </w:p>
        </w:tc>
      </w:tr>
      <w:tr w14:paraId="4196D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45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注：除湖南省京剧保护传承中心文化考试单独组织外，其他兼报专业考生仅参加一次文化考试即可。</w:t>
            </w:r>
          </w:p>
        </w:tc>
      </w:tr>
    </w:tbl>
    <w:p w14:paraId="54139E1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rPr>
          <w:rFonts w:hint="eastAsia" w:ascii="黑体" w:hAnsi="黑体" w:eastAsia="黑体" w:cs="黑体"/>
          <w:sz w:val="32"/>
          <w:szCs w:val="32"/>
          <w:lang w:val="zh-TW" w:eastAsia="zh-TW"/>
        </w:rPr>
      </w:pPr>
    </w:p>
    <w:p w14:paraId="2886576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体检</w:t>
      </w:r>
    </w:p>
    <w:p w14:paraId="44D3232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非委培专业（方向）</w:t>
      </w:r>
    </w:p>
    <w:p w14:paraId="72F8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所有考试结束后考生需到学校指定体检中心参加统一体检，具体时间及安排将于复试、三试当天通知。报考绘画、舞台艺术设计与制作专业的京籍考生可以提供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北京市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年高级中等学校招生体格检查表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原件。</w:t>
      </w:r>
    </w:p>
    <w:p w14:paraId="54258E7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委培专业（方向）</w:t>
      </w:r>
    </w:p>
    <w:p w14:paraId="3FD6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湖南省京剧保护传承中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心委培专业（方向）的体检时间及安排另行通知。</w:t>
      </w:r>
    </w:p>
    <w:p w14:paraId="325038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录取</w:t>
      </w:r>
    </w:p>
    <w:p w14:paraId="4061A4A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考生须达到各专业方向文化成绩合格线后（具体划线由学校招生工作领导小组根据当年成绩情况确定），按照所报考专业的考试权重成绩，由高到低依次排序，择优录取。</w:t>
      </w:r>
    </w:p>
    <w:p w14:paraId="7CF68DF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专业考试成绩权重：</w:t>
      </w:r>
    </w:p>
    <w:tbl>
      <w:tblPr>
        <w:tblStyle w:val="8"/>
        <w:tblW w:w="918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3685"/>
        <w:gridCol w:w="992"/>
        <w:gridCol w:w="993"/>
        <w:gridCol w:w="992"/>
      </w:tblGrid>
      <w:tr w14:paraId="7CBA09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53DC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4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8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</w:t>
            </w:r>
          </w:p>
        </w:tc>
      </w:tr>
      <w:tr w14:paraId="1FFAE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0109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E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4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01853E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F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70E7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3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8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B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4732D4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5080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C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60B429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A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%</w:t>
            </w:r>
          </w:p>
        </w:tc>
      </w:tr>
      <w:tr w14:paraId="41F43E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5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13A9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B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20%</w:t>
            </w:r>
          </w:p>
        </w:tc>
      </w:tr>
      <w:tr w14:paraId="26AA19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1C44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6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45%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D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15%</w:t>
            </w:r>
          </w:p>
        </w:tc>
      </w:tr>
      <w:tr w14:paraId="2D4C06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9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2C5F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35%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35%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</w:tr>
    </w:tbl>
    <w:p w14:paraId="786215B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学校招生工作领导小组审议通过录取名单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zh-TW" w:eastAsia="zh-CN"/>
        </w:rPr>
        <w:t>。</w:t>
      </w:r>
      <w:bookmarkStart w:id="1" w:name="_GoBack"/>
      <w:bookmarkEnd w:id="1"/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拟录取考生的录取审批登记表（领取及寄回安排另行通知）须经其所在学校及其户籍所在地上级教育主管部门审批盖章，方可正式录取。</w:t>
      </w:r>
    </w:p>
    <w:p w14:paraId="65E89C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在招生考试及入学报到过程中如发现有相关证明材料不全、弄虚作假及舞弊行为者，一律取消录取资格。</w:t>
      </w:r>
    </w:p>
    <w:p w14:paraId="27BFEE4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新生入学后统一办理北京市集体户口迁转手续，如逾期未上交报到、迁转户口等相关材料，按规定不再办理。</w:t>
      </w:r>
    </w:p>
    <w:p w14:paraId="7A783DA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学校根据专业、生源、考试情况等，具有对本年度招生计划、考试时间、考试方式、考试内容及相关考试事项调整的权利。</w:t>
      </w:r>
    </w:p>
    <w:p w14:paraId="71E27B2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在国家要求调整办学地点时，学校具有保留、变换办学地点的权利。</w:t>
      </w:r>
    </w:p>
    <w:p w14:paraId="189C2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注意事项</w:t>
      </w:r>
    </w:p>
    <w:p w14:paraId="3A927A2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生进行网上报名前，请务必仔细阅读《中国戏曲学院附属中等戏曲学校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招生简章》、网上报名流程及注意事项等相关内容，按照报名需要填写考生信息，发生误填、错填、漏填报考信息或填报信息不全、填报虚假信息等情况而导致不能参加考试、影响录取的，由考生本人承担后果。</w:t>
      </w:r>
    </w:p>
    <w:p w14:paraId="20651E9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考生需持与报考专业（方向）相符的纸质准考证参加现场考试，未持有者严禁进入考场。</w:t>
      </w:r>
    </w:p>
    <w:p w14:paraId="625404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相关规定及说明</w:t>
      </w:r>
    </w:p>
    <w:p w14:paraId="4C3D03A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各种考试证明资料须真实有效，不得遗失、涂改、转让、伪造，如发现有作弊、舞弊行为者，取消其考试及录取资格。</w:t>
      </w:r>
    </w:p>
    <w:p w14:paraId="5BC1179F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可于规定时间在学校官网、微信公众号查询考试通过名单（准考证号）。学校在招生录取工作结束后，将统一寄发录取通知书。被录取者，以收到录取通知书为准；未被录取者，不再另行通知，报考材料不予退还。</w:t>
      </w:r>
    </w:p>
    <w:p w14:paraId="19B40A5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新生入学后的各种待遇，按北京市教育委员会有关规定办理。毕业成绩合格的学生，学校颁发国家认可的北京市中等职业（专业）学校毕业证。</w:t>
      </w:r>
    </w:p>
    <w:p w14:paraId="2AFCEA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学校相关信息及其他事项</w:t>
      </w:r>
    </w:p>
    <w:p w14:paraId="43C2834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名称：中国戏曲学院附属中等戏曲学校</w:t>
      </w:r>
    </w:p>
    <w:p w14:paraId="1832EB4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地址：北京市房山区窦店镇白草洼村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号（陶然亭校区翻建期间的办学地址）</w:t>
      </w:r>
    </w:p>
    <w:p w14:paraId="7478A3E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学校官网：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"https://fz.nacta.edu.cn/"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1"/>
          <w:rFonts w:hint="eastAsia" w:ascii="方正仿宋_GB2312" w:hAnsi="方正仿宋_GB2312" w:eastAsia="方正仿宋_GB2312" w:cs="方正仿宋_GB2312"/>
          <w:sz w:val="32"/>
          <w:szCs w:val="32"/>
        </w:rPr>
        <w:t>https://fz.nacta.edu.cn/</w:t>
      </w:r>
      <w:r>
        <w:rPr>
          <w:rStyle w:val="11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5335066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微信公众号：中国戏曲学院附属中等戏曲学校</w:t>
      </w:r>
    </w:p>
    <w:p w14:paraId="344442EA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学校招生咨询电话（工作日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9:00-11:30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39C7D124">
      <w:pPr>
        <w:pStyle w:val="12"/>
        <w:keepNext w:val="0"/>
        <w:keepLines w:val="0"/>
        <w:pageBreakBefore w:val="0"/>
        <w:widowControl w:val="0"/>
        <w:numPr>
          <w:ilvl w:val="0"/>
          <w:numId w:val="14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招生政策、报考条件、报考程序等咨询：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（招生办公室）。</w:t>
      </w:r>
    </w:p>
    <w:p w14:paraId="41AF2C84">
      <w:pPr>
        <w:pStyle w:val="12"/>
        <w:keepNext w:val="0"/>
        <w:keepLines w:val="0"/>
        <w:pageBreakBefore w:val="0"/>
        <w:widowControl w:val="0"/>
        <w:numPr>
          <w:ilvl w:val="0"/>
          <w:numId w:val="14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考试内容咨询：</w:t>
      </w:r>
    </w:p>
    <w:p w14:paraId="784BA70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戏曲表演专业：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010-63554261</w:t>
      </w:r>
    </w:p>
    <w:p w14:paraId="0952D68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戏曲音乐专业、音乐表演专业：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010-63554276</w:t>
      </w:r>
    </w:p>
    <w:p w14:paraId="49FC30E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绘画专业、舞台艺术设计与制作专业：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010-63554263</w:t>
      </w:r>
    </w:p>
    <w:p w14:paraId="6AEC516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湖南省京剧保护传承中心咨询电话：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13707490630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（工作日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9:00-11:30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06FAB2B6">
      <w:pPr>
        <w:pStyle w:val="12"/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报名系统操作咨询（报名期间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9:00-12:00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5AA693B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13522614616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437D6B4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微信：点击报名网址页面下端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考生请点此通过微信进行人工咨询并接收通知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，添加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羊驼考务客服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微信进行咨询。</w:t>
      </w:r>
    </w:p>
    <w:p w14:paraId="5C4CFAB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招生监督电话：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010-83533876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1E0D4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07DCE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790A1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2D554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中国戏曲学院附属中等戏曲学校招生办公室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2FFF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0" w:h="16840"/>
          <w:pgMar w:top="1701" w:right="1474" w:bottom="1701" w:left="1587" w:header="851" w:footer="794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</w:t>
      </w:r>
    </w:p>
    <w:p w14:paraId="7E65A0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</w:p>
    <w:p w14:paraId="1BCD61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center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311C4D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证  明</w:t>
      </w:r>
    </w:p>
    <w:p w14:paraId="25CC7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30678B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兹证明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，性别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，身份证号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，是我校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年级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班学生，学制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。预计毕业时间为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。</w:t>
      </w:r>
    </w:p>
    <w:p w14:paraId="0F4C47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7C4FC0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特此证明。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</w:p>
    <w:p w14:paraId="1A9600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07A1A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 xml:space="preserve">                      学校（盖章）：</w:t>
      </w:r>
    </w:p>
    <w:p w14:paraId="45E770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年   月    日</w:t>
      </w:r>
    </w:p>
    <w:sectPr>
      <w:headerReference r:id="rId5" w:type="default"/>
      <w:pgSz w:w="11900" w:h="16840"/>
      <w:pgMar w:top="1644" w:right="1588" w:bottom="1644" w:left="1644" w:header="851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397A4-B3BD-4136-81FC-D7AA413BC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Oxford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0E3D9F18-D951-4E8F-A482-C9CC74252E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70B11F-5CD1-43CD-96E3-851321018A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9407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8236C5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236C5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E996E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-134620</wp:posOffset>
              </wp:positionH>
              <wp:positionV relativeFrom="page">
                <wp:posOffset>259715</wp:posOffset>
              </wp:positionV>
              <wp:extent cx="7835900" cy="10452735"/>
              <wp:effectExtent l="0" t="0" r="12700" b="1905"/>
              <wp:wrapNone/>
              <wp:docPr id="4097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0" cy="1045273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-10.6pt;margin-top:20.45pt;height:823.05pt;width:617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Gtf1C2AAAAAwBAAAPAAAAAAAAAAEAIAAA&#10;ACIAAABkcnMvZG93bnJldi54bWxQSwECFAAUAAAACACHTuJAe2x8mNMBAACcAwAADgAAAAAAAAAB&#10;ACAAAAAnAQAAZHJzL2Uyb0RvYy54bWxQSwUGAAAAAAYABgBZAQAAbAUAAAAA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A9B8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4099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wolbtMAAAAHAQAADwAAAAAAAAABACAAAAAiAAAAZHJz&#10;L2Rvd25yZXYueG1sUEsBAhQAFAAAAAgAh07iQNq3KhrQAQAAnAMAAA4AAAAAAAAAAQAgAAAAIgEA&#10;AGRycy9lMm9Eb2MueG1sUEsFBgAAAAAGAAYAWQEAAGQFAAAAAA==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方正仿宋_GB2312" w:hAnsi="方正仿宋_GB2312" w:eastAsia="方正仿宋_GB2312" w:cs="方正仿宋_GB2312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abstractNum w:abstractNumId="7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0000008"/>
    <w:multiLevelType w:val="singleLevel"/>
    <w:tmpl w:val="000000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0000000A"/>
    <w:multiLevelType w:val="singleLevel"/>
    <w:tmpl w:val="000000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000000B"/>
    <w:multiLevelType w:val="singleLevel"/>
    <w:tmpl w:val="0000000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0000000C"/>
    <w:multiLevelType w:val="singleLevel"/>
    <w:tmpl w:val="000000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0000000D"/>
    <w:multiLevelType w:val="singleLevel"/>
    <w:tmpl w:val="0000000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0000000E"/>
    <w:multiLevelType w:val="singleLevel"/>
    <w:tmpl w:val="000000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13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211B48"/>
    <w:rsid w:val="2D4144E6"/>
    <w:rsid w:val="2F2576E4"/>
    <w:rsid w:val="6ED36191"/>
    <w:rsid w:val="7018691C"/>
    <w:rsid w:val="78D41557"/>
    <w:rsid w:val="7E2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Oxford Regular" w:hAnsi="Oxford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链接"/>
    <w:qFormat/>
    <w:uiPriority w:val="0"/>
    <w:rPr>
      <w:color w:val="0000FF"/>
      <w:u w:val="single" w:color="0000FF"/>
    </w:rPr>
  </w:style>
  <w:style w:type="character" w:customStyle="1" w:styleId="11">
    <w:name w:val="Hyperlink.0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 w:color="000000"/>
      <w:lang w:val="en-US"/>
    </w:rPr>
  </w:style>
  <w:style w:type="paragraph" w:styleId="12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标题 1 字符"/>
    <w:basedOn w:val="6"/>
    <w:link w:val="2"/>
    <w:qFormat/>
    <w:uiPriority w:val="9"/>
    <w:rPr>
      <w:rFonts w:ascii="Arial Unicode MS" w:hAnsi="Arial Unicode MS" w:eastAsia="Arial Unicode MS" w:cs="Arial Unicode MS"/>
      <w:b/>
      <w:bCs/>
      <w:color w:val="000000"/>
      <w:kern w:val="44"/>
      <w:sz w:val="44"/>
      <w:szCs w:val="4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b464572b-31be-42a0-94a2-37565efb432a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3AF3EF23</paraID>
      <start>103</start>
      <end>106</end>
      <status>unmodified</status>
      <modifiedWord/>
      <trackRevisions>false</trackRevisions>
    </reviewItem>
    <reviewItem>
      <errorID>33843d5c-54eb-4bde-a3c6-8a2dfc3a6970</errorID>
      <errorWord>首批</errorWord>
      <group>L1_AI</group>
      <groupName>深度校对</groupName>
      <ability>L2_AI_Word</ability>
      <abilityName>字词纠错</abilityName>
      <candidateList>
        <item>是首批</item>
      </candidateList>
      <explain/>
      <paraID>7C68AA8F</paraID>
      <start>65</start>
      <end>67</end>
      <status>unmodified</status>
      <modifiedWord/>
      <trackRevisions>false</trackRevisions>
    </reviewItem>
    <reviewItem>
      <errorID>60070b49-9396-4f46-922e-c892e3379c04</errorID>
      <errorWord>、</errorWord>
      <group>L1_AI</group>
      <groupName>深度校对</groupName>
      <ability>L2_AI_Word</ability>
      <abilityName>字词纠错</abilityName>
      <candidateList>
        <item>年、</item>
      </candidateList>
      <explain/>
      <paraID>7C68AA8F</paraID>
      <start>118</start>
      <end>119</end>
      <status>unmodified</status>
      <modifiedWord/>
      <trackRevisions>false</trackRevisions>
    </reviewItem>
    <reviewItem>
      <errorID>c8abf5a7-df84-47c4-a693-89edbc2dc105</errorID>
      <errorWord>连续</errorWord>
      <group>L1_AI</group>
      <groupName>深度校对</groupName>
      <ability>L2_AI_Word</ability>
      <abilityName>字词纠错</abilityName>
      <candidateList>
        <item>年连续</item>
      </candidateList>
      <explain/>
      <paraID>7C68AA8F</paraID>
      <start>123</start>
      <end>125</end>
      <status>unmodified</status>
      <modifiedWord/>
      <trackRevisions>false</trackRevisions>
    </reviewItem>
    <reviewItem>
      <errorID>0863144f-8ed5-4c63-b6f2-7edc9da02a85</errorID>
      <errorWord>奖项和荣誉</errorWord>
      <group>L1_AI</group>
      <groupName>深度校对</groupName>
      <ability>L2_AI_Grammar</ability>
      <abilityName>语法纠错</abilityName>
      <candidateList>
        <item>奖项</item>
      </candidateList>
      <explain/>
      <paraID>7C68AA8F</paraID>
      <start>210</start>
      <end>215</end>
      <status>unmodified</status>
      <modifiedWord/>
      <trackRevisions>false</trackRevisions>
    </reviewItem>
    <reviewItem>
      <errorID>1f026b74-4791-42ae-a7b8-81deca82601b</errorID>
      <errorWord>大贝斯</errorWord>
      <group>L1_AI</group>
      <groupName>深度校对</groupName>
      <ability>L2_AI_Word</ability>
      <abilityName>字词纠错</abilityName>
      <candidateList>
        <item>低音提琴</item>
      </candidateList>
      <explain/>
      <paraID>4B7D0319</paraID>
      <start>43</start>
      <end>46</end>
      <status>unmodified</status>
      <modifiedWord/>
      <trackRevisions>false</trackRevisions>
    </reviewItem>
    <reviewItem>
      <errorID>5d48ee53-51ab-4d74-8856-f9fcc5604a6b</errorID>
      <errorWord>具体条件</errorWord>
      <group>L1_AI</group>
      <groupName>深度校对</groupName>
      <ability>L2_AI_Word</ability>
      <abilityName>字词纠错</abilityName>
      <candidateList>
        <item>有具体条件</item>
      </candidateList>
      <explain/>
      <paraID>7DC6B812</paraID>
      <start>3</start>
      <end>7</end>
      <status>unmodified</status>
      <modifiedWord/>
      <trackRevisions>false</trackRevisions>
    </reviewItem>
    <reviewItem>
      <errorID>110d62f0-ee8b-437a-a9e1-14b53a8d6b5d</errorID>
      <errorWord>音乐</errorWord>
      <group>L1_AI</group>
      <groupName>深度校对</groupName>
      <ability>L2_AI_Grammar</ability>
      <abilityName>语法纠错</abilityName>
      <candidateList>
        <item>具备音乐</item>
      </candidateList>
      <explain/>
      <paraID>2DE867C8</paraID>
      <start>21</start>
      <end>23</end>
      <status>unmodified</status>
      <modifiedWord/>
      <trackRevisions>false</trackRevisions>
    </reviewItem>
    <reviewItem>
      <errorID>2fb42f9b-2995-4464-b528-415f15938202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1BE5EA96</paraID>
      <start>11</start>
      <end>12</end>
      <status>unmodified</status>
      <modifiedWord/>
      <trackRevisions>false</trackRevisions>
    </reviewItem>
    <reviewItem>
      <errorID>202115ed-0402-4e7b-b082-f01a15f23503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43584B4B</paraID>
      <start>15</start>
      <end>16</end>
      <status>unmodified</status>
      <modifiedWord/>
      <trackRevisions>false</trackRevisions>
    </reviewItem>
    <reviewItem>
      <errorID>025e1138-a7c9-4b47-9de3-5b3b71ab2c86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43584B4B</paraID>
      <start>29</start>
      <end>30</end>
      <status>unmodified</status>
      <modifiedWord/>
      <trackRevisions>false</trackRevisions>
    </reviewItem>
    <reviewItem>
      <errorID>41a187d2-02f7-4228-842d-562e7efa8483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6519F9CB</paraID>
      <start>15</start>
      <end>16</end>
      <status>unmodified</status>
      <modifiedWord/>
      <trackRevisions>false</trackRevisions>
    </reviewItem>
    <reviewItem>
      <errorID>5b5f09ba-6ecd-4ec5-b2f5-cd9e8a52de2a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5D156DB9</paraID>
      <start>9</start>
      <end>10</end>
      <status>unmodified</status>
      <modifiedWord/>
      <trackRevisions>false</trackRevisions>
    </reviewItem>
    <reviewItem>
      <errorID>b5c2b0c8-b1c0-4a59-89d6-665f199df095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2C0CED23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3da52-cb9b-4d1d-b10f-a4cf7b231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7725</Words>
  <Characters>8540</Characters>
  <Paragraphs>562</Paragraphs>
  <TotalTime>113</TotalTime>
  <ScaleCrop>false</ScaleCrop>
  <LinksUpToDate>false</LinksUpToDate>
  <CharactersWithSpaces>8712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2026-03-09T13:16:00Z</dcterms:created>
  <dc:creator>files</dc:creator>
  <cp:lastModifiedBy>豆豆 陈</cp:lastModifiedBy>
  <cp:lastPrinted>2026-03-11T01:50:00Z</cp:lastPrinted>
  <dcterms:modified xsi:type="dcterms:W3CDTF">2026-03-13T13:18:22Z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810ADADB819D400E81A1890B1D32543F_13</vt:lpwstr>
  </property>
  <property fmtid="{D5CDD505-2E9C-101B-9397-08002B2CF9AE}" pid="4" name="KSOTemplateDocerSaveRecord">
    <vt:lpwstr>eyJoZGlkIjoiNTcxZTRjOWY2YjBiZWYyM2M2NGNlMzg3MTk2OTNjZDgiLCJ1c2VySWQiOiIxMzM1MDM0NTI1In0=</vt:lpwstr>
  </property>
</Properties>
</file>